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1" w:rsidRPr="00610942" w:rsidRDefault="00610942" w:rsidP="00610942">
      <w:pPr>
        <w:jc w:val="both"/>
        <w:rPr>
          <w:sz w:val="24"/>
          <w:szCs w:val="24"/>
        </w:rPr>
      </w:pPr>
      <w:r w:rsidRPr="00610942">
        <w:rPr>
          <w:sz w:val="24"/>
          <w:szCs w:val="24"/>
        </w:rPr>
        <w:t>Kodeks Etyczny Mediatora Rówieśniczego</w:t>
      </w:r>
    </w:p>
    <w:p w:rsidR="00610942" w:rsidRPr="00610942" w:rsidRDefault="00610942" w:rsidP="0061094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0942">
        <w:rPr>
          <w:sz w:val="24"/>
          <w:szCs w:val="24"/>
        </w:rPr>
        <w:t>Mediator rówieśniczy jest przeszkolony i przygotowany do prowadzenia mediacji rówieśniczej.</w:t>
      </w:r>
    </w:p>
    <w:p w:rsidR="00610942" w:rsidRPr="00610942" w:rsidRDefault="00610942" w:rsidP="0061094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0942">
        <w:rPr>
          <w:sz w:val="24"/>
          <w:szCs w:val="24"/>
        </w:rPr>
        <w:t>Mediator rówieśniczy zna i stosuje zasady mediacji ( zasada dobrowolności, zasada neutralności, zasada poufności, zasada bezstronności, zasada akceptowalności).</w:t>
      </w:r>
    </w:p>
    <w:p w:rsidR="00610942" w:rsidRPr="00610942" w:rsidRDefault="00610942" w:rsidP="0061094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0942">
        <w:rPr>
          <w:sz w:val="24"/>
          <w:szCs w:val="24"/>
        </w:rPr>
        <w:t>Mediator rówieśniczy dba o przestrzeganie kultury dialogu.</w:t>
      </w:r>
    </w:p>
    <w:p w:rsidR="00610942" w:rsidRPr="00610942" w:rsidRDefault="00610942" w:rsidP="0061094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0942">
        <w:rPr>
          <w:sz w:val="24"/>
          <w:szCs w:val="24"/>
        </w:rPr>
        <w:t>Mediator rówieśniczy jest zaangażowany w cały proces mediacji.</w:t>
      </w:r>
    </w:p>
    <w:p w:rsidR="00610942" w:rsidRPr="00610942" w:rsidRDefault="00610942" w:rsidP="0061094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0942">
        <w:rPr>
          <w:sz w:val="24"/>
          <w:szCs w:val="24"/>
        </w:rPr>
        <w:t>Mediator rówieśniczy okazuje szacunek obu stronom sporu.</w:t>
      </w:r>
    </w:p>
    <w:p w:rsidR="00610942" w:rsidRPr="00610942" w:rsidRDefault="00610942" w:rsidP="0061094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0942">
        <w:rPr>
          <w:sz w:val="24"/>
          <w:szCs w:val="24"/>
        </w:rPr>
        <w:t>Mediator rówieśniczy szanuje decyzje stron dotyczącą rozwiązania konfliktu i nie ocenia jej skuteczności.</w:t>
      </w:r>
    </w:p>
    <w:p w:rsidR="00610942" w:rsidRPr="00610942" w:rsidRDefault="00610942" w:rsidP="0061094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0942">
        <w:rPr>
          <w:sz w:val="24"/>
          <w:szCs w:val="24"/>
        </w:rPr>
        <w:t>Mediator rówieśniczy nie podejmuje się prowadzenia mediacji w sytuacji, kiedy nie jest w stanie zachować bezstronności.</w:t>
      </w:r>
      <w:bookmarkStart w:id="0" w:name="_GoBack"/>
      <w:bookmarkEnd w:id="0"/>
    </w:p>
    <w:sectPr w:rsidR="00610942" w:rsidRPr="0061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0462"/>
    <w:multiLevelType w:val="hybridMultilevel"/>
    <w:tmpl w:val="A970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42"/>
    <w:rsid w:val="00610942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Szadurska</dc:creator>
  <cp:lastModifiedBy>Ilona Szadurska</cp:lastModifiedBy>
  <cp:revision>1</cp:revision>
  <dcterms:created xsi:type="dcterms:W3CDTF">2023-01-22T13:53:00Z</dcterms:created>
  <dcterms:modified xsi:type="dcterms:W3CDTF">2023-01-22T14:01:00Z</dcterms:modified>
</cp:coreProperties>
</file>